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97"/>
        <w:tblW w:w="10605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05"/>
      </w:tblGrid>
      <w:tr w:rsidR="007C455F" w:rsidRPr="003169F3" w:rsidTr="007C455F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7C455F" w:rsidRPr="003169F3" w:rsidRDefault="00912328" w:rsidP="007C455F">
            <w:pPr>
              <w:ind w:left="284" w:right="283" w:firstLine="283"/>
              <w:jc w:val="center"/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none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7C455F" w:rsidRPr="003169F3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"http://doshkolnik.ru/roditelskie-sobrania/8026-roditeli.html" </w:instrTex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C455F" w:rsidRPr="003169F3"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none"/>
              </w:rPr>
              <w:t>Формы работы с родителями в детском саду</w:t>
            </w:r>
            <w:r w:rsidRPr="003169F3"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none"/>
              </w:rPr>
              <w:fldChar w:fldCharType="end"/>
            </w:r>
          </w:p>
          <w:p w:rsidR="007C455F" w:rsidRPr="003169F3" w:rsidRDefault="00582733" w:rsidP="003169F3">
            <w:pPr>
              <w:ind w:left="284" w:right="283" w:firstLine="283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3169F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Подготовила  воспитатель: </w:t>
            </w:r>
            <w:proofErr w:type="spellStart"/>
            <w:r w:rsidRPr="003169F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Тихомолова</w:t>
            </w:r>
            <w:proofErr w:type="spellEnd"/>
            <w:r w:rsidRPr="003169F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Г.Г.</w:t>
            </w:r>
          </w:p>
        </w:tc>
      </w:tr>
    </w:tbl>
    <w:p w:rsidR="00A05352" w:rsidRPr="003169F3" w:rsidRDefault="00A05352" w:rsidP="00A05352">
      <w:pPr>
        <w:rPr>
          <w:rFonts w:ascii="Times New Roman" w:hAnsi="Times New Roman" w:cs="Times New Roman"/>
          <w:sz w:val="28"/>
          <w:szCs w:val="28"/>
        </w:rPr>
      </w:pPr>
    </w:p>
    <w:p w:rsidR="00A05352" w:rsidRPr="003169F3" w:rsidRDefault="00A05352" w:rsidP="007C455F">
      <w:pPr>
        <w:ind w:left="284" w:right="283" w:firstLine="283"/>
        <w:jc w:val="both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60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05"/>
      </w:tblGrid>
      <w:tr w:rsidR="00A05352" w:rsidRPr="003169F3" w:rsidTr="00A0535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5352" w:rsidRPr="003169F3" w:rsidRDefault="00A05352" w:rsidP="007C455F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52" w:rsidRPr="003169F3" w:rsidTr="00A0535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формы взаимодействия с семьей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Знакомство с семьей: встречи-знакомства, посещение семей, анкетирование семей.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интернет-журналов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, переписка по электронной почте.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Образование родителей: 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библиотеки (</w:t>
            </w:r>
            <w:proofErr w:type="spell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деятельность: 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деятельности.</w:t>
            </w:r>
            <w:proofErr w:type="gramEnd"/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направлений работы с семьей по образовательным областям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«Здоровье»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Объяснять родителям, как образ жизни семьи воздействует на здоровье ребенка.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Помогать родителям </w: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сохранять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и укреплять физическое и психическое здоровье ребенка.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Знакомить родителей с оздоровительными мероприятиями, проводимыми в детском саду. Разъяснять важность посещения детьми секций, студий, ориентированных на оздоровление дошкольников. Совместно с родителями и при участии медико-психологической службы детского сада создавать индивидуальные программы оздоровления детей и поддер</w: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softHyphen/>
              <w:t>живать семью в их реализации,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«Физическая культура»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;п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</w: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совместных с детьми физкультурных праздниках и других мероприятиях, организуемых в детском саду (а также районе, городе).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«Безопасность»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Знакомить родителей с опасными для здоровья ребенка ситуациями, возникающими дома, на даче,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опасности,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 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—ф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амилию, имя и отчество родителей, адрес и телефон; при необходимости звонить по телефонам экстренной помощи —«01», «02» и «03» и т. д.).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Помогать родителям планировать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выходные дни с детьми, обдумывая проблемные ситуации, стимулирующие формирование моделей позитивного поведения в разных жизненных ситуациях.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</w:t>
            </w:r>
            <w:proofErr w:type="spell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при-зоде</w:t>
            </w:r>
            <w:proofErr w:type="spell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Знакомить родителей с формами работы дошкольного учреждения по проблеме безопасности детей дошкольного возраста.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Образовательная область «Социализация»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Знакомить родителей с достижениями и трудностями общественного воспитания в детском саду.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</w:t>
            </w:r>
            <w:proofErr w:type="spell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Подчеркивагь</w:t>
            </w:r>
            <w:proofErr w:type="spell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каждого ребенка для общества вне зависимости от его индивидуальных особенностей и этнической принадлежности.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Заинтересовывать родителей в развитии игровой деятельности детей, обеспечивающей успешную социализацию, усвоение тендерного поведения.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Помогать родителям осознавать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—п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ри поступлении в детский сад, переходе в новую группу, смене воспитателей и других ситуациях), вне его (например, в ходе проектной деятельности).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«Труд»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Изучать традиции трудового воспитания, сложившиеся и развивающиеся в семьях воспитанников.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</w: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 проектам по изучению трудовых традиций, сложившихся в семье, а также родном городе (селе).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научно-обоснованные принципы и нормативы.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«Познание»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Обращать внимание родителей на возможности </w:t>
            </w:r>
            <w:proofErr w:type="spell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интеллектуальнс</w:t>
            </w:r>
            <w:proofErr w:type="spell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 в семье и детском саду.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 родителей на развитие у ребенка потребности к познанию, общению 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</w: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softHyphen/>
              <w:t>твенных, документальных видеофильмов.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Показывать пользу прогулок и экскурсий для получения </w:t>
            </w:r>
            <w:proofErr w:type="spell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разнообразньх</w:t>
            </w:r>
            <w:proofErr w:type="spell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«Коммуникация»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Изучать особенности общения взрослых с детьми в семье. Обращать внимание родителей на возможности развития коммуникативной сферы ребенка в семье и </w: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детском саду.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</w:t>
            </w: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</w:t>
            </w:r>
            <w:proofErr w:type="spell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способствующе-му</w:t>
            </w:r>
            <w:proofErr w:type="spell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свободного общения взрослых с детьми в соответствии с познавательными потребностями дошкольников.</w:t>
            </w:r>
            <w:proofErr w:type="gramEnd"/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«Чтение художественной литературы»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родителями проводить конкурсы, литературные гостиные и викторины, театральные мастерские, встречи с писателями, поэтами, работниками </w: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детской библиотеки, направленные на активное познание детьми литературного наследия. Поддерживать контакты семьи с детской библиотекой.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«Художественное творчество»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родителей к активным формам совместной с детьми деятельности, </w:t>
            </w:r>
            <w:proofErr w:type="spell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способствуюпгим</w:t>
            </w:r>
            <w:proofErr w:type="spell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</w:t>
            </w:r>
            <w:r w:rsidRPr="003169F3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ценность общения по поводу увиденного и др.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«Музыка»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      </w:r>
            <w:proofErr w:type="spell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и др.) на развитие личности ребенка, детско-родительских отношений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</w:t>
            </w:r>
            <w:proofErr w:type="gramEnd"/>
            <w:r w:rsidRPr="003169F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Организовывать в детском саду встречи родителей и детей с музыкантами и композиторами, фестивали, музыкально-литературные вечера.</w:t>
            </w:r>
          </w:p>
          <w:p w:rsidR="00A05352" w:rsidRPr="003169F3" w:rsidRDefault="00A05352" w:rsidP="007C455F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      </w:r>
          </w:p>
          <w:p w:rsidR="00D10C7D" w:rsidRPr="003169F3" w:rsidRDefault="00A05352" w:rsidP="00A70B36">
            <w:pPr>
              <w:ind w:left="284" w:right="28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F3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 планировать, а также предлагать готовые маршруты выходного дня в концертные залы, музыкальные театры, музеи музыкальных инструментов и пр.</w:t>
            </w:r>
          </w:p>
        </w:tc>
      </w:tr>
    </w:tbl>
    <w:p w:rsidR="00094061" w:rsidRPr="003169F3" w:rsidRDefault="00094061" w:rsidP="007C455F">
      <w:pPr>
        <w:ind w:left="284" w:right="283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094061" w:rsidRPr="003169F3" w:rsidSect="007C455F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352"/>
    <w:rsid w:val="00094061"/>
    <w:rsid w:val="003169F3"/>
    <w:rsid w:val="00582733"/>
    <w:rsid w:val="006314FA"/>
    <w:rsid w:val="007C455F"/>
    <w:rsid w:val="00912328"/>
    <w:rsid w:val="00A05352"/>
    <w:rsid w:val="00A70B36"/>
    <w:rsid w:val="00D10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3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2014-04-26T19:34:00Z</dcterms:created>
  <dcterms:modified xsi:type="dcterms:W3CDTF">2014-05-04T20:32:00Z</dcterms:modified>
</cp:coreProperties>
</file>